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9"/>
      </w:tblGrid>
      <w:tr w:rsidR="00AE3E58" w:rsidRPr="001C35BF" w14:paraId="306D0233" w14:textId="77777777" w:rsidTr="0089279A">
        <w:trPr>
          <w:trHeight w:val="699"/>
        </w:trPr>
        <w:tc>
          <w:tcPr>
            <w:tcW w:w="9923" w:type="dxa"/>
            <w:gridSpan w:val="2"/>
            <w:vAlign w:val="center"/>
          </w:tcPr>
          <w:p w14:paraId="1786FB8D" w14:textId="77777777" w:rsidR="00AE3E58" w:rsidRPr="001C35BF" w:rsidRDefault="00AE3E58" w:rsidP="00A819B7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36"/>
                <w:szCs w:val="36"/>
              </w:rPr>
              <w:t>EDF</w:t>
            </w:r>
          </w:p>
        </w:tc>
      </w:tr>
      <w:tr w:rsidR="00AE3E58" w:rsidRPr="00FB6ACB" w14:paraId="19208575" w14:textId="77777777" w:rsidTr="00A819B7">
        <w:trPr>
          <w:trHeight w:val="755"/>
        </w:trPr>
        <w:tc>
          <w:tcPr>
            <w:tcW w:w="2694" w:type="dxa"/>
            <w:vAlign w:val="center"/>
          </w:tcPr>
          <w:p w14:paraId="60FA3E49" w14:textId="77777777" w:rsidR="00AE3E58" w:rsidRPr="001C35BF" w:rsidRDefault="00AE3E58" w:rsidP="00A819B7">
            <w:pPr>
              <w:jc w:val="both"/>
            </w:pPr>
            <w:r w:rsidRPr="001C35BF">
              <w:t>Projet</w:t>
            </w:r>
          </w:p>
        </w:tc>
        <w:tc>
          <w:tcPr>
            <w:tcW w:w="7229" w:type="dxa"/>
            <w:vAlign w:val="center"/>
          </w:tcPr>
          <w:p w14:paraId="7B34559A" w14:textId="77777777" w:rsidR="00AE3E58" w:rsidRDefault="00AE3E58" w:rsidP="00A819B7">
            <w:pPr>
              <w:jc w:val="both"/>
              <w:rPr>
                <w:rFonts w:cs="Arial"/>
                <w:noProof/>
                <w:color w:val="000000"/>
                <w:sz w:val="10"/>
                <w:szCs w:val="10"/>
              </w:rPr>
            </w:pPr>
            <w:r>
              <w:rPr>
                <w:rFonts w:cs="Arial"/>
                <w:noProof/>
                <w:color w:val="000000"/>
                <w:sz w:val="10"/>
                <w:szCs w:val="10"/>
                <w:lang w:eastAsia="fr-FR"/>
              </w:rPr>
              <w:drawing>
                <wp:inline distT="0" distB="0" distL="0" distR="0" wp14:anchorId="5DB36133" wp14:editId="45A4C183">
                  <wp:extent cx="1685290" cy="2317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29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4E20B" w14:textId="77777777" w:rsidR="00AE3E58" w:rsidRPr="00FB6ACB" w:rsidRDefault="00AE3E58" w:rsidP="00A819B7">
            <w:pPr>
              <w:jc w:val="both"/>
            </w:pPr>
          </w:p>
        </w:tc>
      </w:tr>
      <w:tr w:rsidR="00AE3E58" w:rsidRPr="001C35BF" w14:paraId="0A507193" w14:textId="77777777" w:rsidTr="00A819B7">
        <w:trPr>
          <w:trHeight w:val="730"/>
        </w:trPr>
        <w:tc>
          <w:tcPr>
            <w:tcW w:w="2694" w:type="dxa"/>
            <w:vAlign w:val="center"/>
          </w:tcPr>
          <w:p w14:paraId="0FAC9B98" w14:textId="77777777" w:rsidR="00AE3E58" w:rsidRPr="001C35BF" w:rsidRDefault="00AE3E58" w:rsidP="00A819B7">
            <w:pPr>
              <w:jc w:val="both"/>
            </w:pPr>
            <w:r w:rsidRPr="001C35BF">
              <w:t>Objet</w:t>
            </w:r>
          </w:p>
        </w:tc>
        <w:tc>
          <w:tcPr>
            <w:tcW w:w="7229" w:type="dxa"/>
            <w:vAlign w:val="center"/>
          </w:tcPr>
          <w:p w14:paraId="6BD9D1A2" w14:textId="77777777" w:rsidR="00AE3E58" w:rsidRDefault="00AE3E58" w:rsidP="00A819B7">
            <w:pPr>
              <w:jc w:val="both"/>
            </w:pPr>
            <w:r>
              <w:t>Mise en place d</w:t>
            </w:r>
            <w:r w:rsidR="008E3B39">
              <w:t>’une interface avec un appareil de mesure</w:t>
            </w:r>
          </w:p>
          <w:p w14:paraId="1E4C35A1" w14:textId="77777777" w:rsidR="00592CD8" w:rsidRPr="00592CD8" w:rsidRDefault="00592CD8" w:rsidP="00A819B7">
            <w:pPr>
              <w:jc w:val="both"/>
              <w:rPr>
                <w:b/>
                <w:color w:val="FF0000"/>
              </w:rPr>
            </w:pPr>
            <w:r w:rsidRPr="00592CD8">
              <w:rPr>
                <w:b/>
                <w:color w:val="FF0000"/>
              </w:rPr>
              <w:t>SPIROMETRE EOLYS</w:t>
            </w:r>
          </w:p>
          <w:p w14:paraId="6CB22C0A" w14:textId="77777777" w:rsidR="008E3B39" w:rsidRPr="001C35BF" w:rsidRDefault="008E3B39" w:rsidP="00A819B7">
            <w:pPr>
              <w:jc w:val="both"/>
            </w:pPr>
            <w:r>
              <w:t>Documentation utilisateur</w:t>
            </w:r>
          </w:p>
        </w:tc>
      </w:tr>
      <w:tr w:rsidR="00AE3E58" w:rsidRPr="009516D6" w14:paraId="1C96BEC9" w14:textId="77777777" w:rsidTr="00A819B7">
        <w:trPr>
          <w:trHeight w:val="515"/>
        </w:trPr>
        <w:tc>
          <w:tcPr>
            <w:tcW w:w="2694" w:type="dxa"/>
            <w:vAlign w:val="center"/>
          </w:tcPr>
          <w:p w14:paraId="4B21C448" w14:textId="77777777" w:rsidR="00AE3E58" w:rsidRPr="001C35BF" w:rsidRDefault="00AE3E58" w:rsidP="00A819B7">
            <w:pPr>
              <w:jc w:val="both"/>
            </w:pPr>
            <w:r w:rsidRPr="001C35BF">
              <w:t>Versions du document</w:t>
            </w:r>
          </w:p>
        </w:tc>
        <w:tc>
          <w:tcPr>
            <w:tcW w:w="7229" w:type="dxa"/>
            <w:vAlign w:val="center"/>
          </w:tcPr>
          <w:p w14:paraId="4E121895" w14:textId="77777777" w:rsidR="00AE3E58" w:rsidRDefault="00AE3E58" w:rsidP="00AE3E58">
            <w:pPr>
              <w:jc w:val="both"/>
            </w:pPr>
            <w:r>
              <w:t>22/06/2015 – V1.0 : GCA</w:t>
            </w:r>
          </w:p>
          <w:p w14:paraId="6973DA9E" w14:textId="4FD7FC34" w:rsidR="00C652E2" w:rsidRPr="00AE3E58" w:rsidRDefault="00C652E2" w:rsidP="00AE3E58">
            <w:pPr>
              <w:jc w:val="both"/>
            </w:pPr>
            <w:r w:rsidRPr="00C652E2">
              <w:rPr>
                <w:color w:val="FF0000"/>
              </w:rPr>
              <w:t>21/09/2020 – V2.0 : GCA</w:t>
            </w:r>
          </w:p>
        </w:tc>
      </w:tr>
      <w:tr w:rsidR="00AE3E58" w:rsidRPr="001C35BF" w14:paraId="232CB0CC" w14:textId="77777777" w:rsidTr="00A819B7">
        <w:trPr>
          <w:trHeight w:val="455"/>
        </w:trPr>
        <w:tc>
          <w:tcPr>
            <w:tcW w:w="2694" w:type="dxa"/>
            <w:vAlign w:val="center"/>
          </w:tcPr>
          <w:p w14:paraId="5E21E143" w14:textId="77777777" w:rsidR="00AE3E58" w:rsidRPr="001C35BF" w:rsidRDefault="00AE3E58" w:rsidP="00A819B7">
            <w:pPr>
              <w:jc w:val="both"/>
            </w:pPr>
            <w:r w:rsidRPr="001C35BF">
              <w:t>Participants K</w:t>
            </w:r>
            <w:r w:rsidRPr="00F47996">
              <w:rPr>
                <w:color w:val="943634"/>
              </w:rPr>
              <w:t>IT</w:t>
            </w:r>
            <w:r w:rsidRPr="001C35BF">
              <w:t>RY</w:t>
            </w:r>
          </w:p>
        </w:tc>
        <w:tc>
          <w:tcPr>
            <w:tcW w:w="7229" w:type="dxa"/>
            <w:vAlign w:val="center"/>
          </w:tcPr>
          <w:p w14:paraId="54CBA2AD" w14:textId="77777777" w:rsidR="00AE3E58" w:rsidRPr="001C35BF" w:rsidRDefault="00AE3E58" w:rsidP="00A819B7">
            <w:pPr>
              <w:jc w:val="both"/>
            </w:pPr>
            <w:r>
              <w:t>Gilles CALENGE</w:t>
            </w:r>
          </w:p>
        </w:tc>
      </w:tr>
      <w:tr w:rsidR="00AE3E58" w:rsidRPr="001C35BF" w14:paraId="779B1AA3" w14:textId="77777777" w:rsidTr="0089279A">
        <w:trPr>
          <w:trHeight w:val="811"/>
        </w:trPr>
        <w:tc>
          <w:tcPr>
            <w:tcW w:w="2694" w:type="dxa"/>
            <w:vAlign w:val="center"/>
          </w:tcPr>
          <w:p w14:paraId="048755CF" w14:textId="77777777" w:rsidR="00AE3E58" w:rsidRPr="001C35BF" w:rsidRDefault="00AE3E58" w:rsidP="00A819B7">
            <w:pPr>
              <w:jc w:val="both"/>
            </w:pPr>
            <w:r w:rsidRPr="001C35BF">
              <w:t>Auteur</w:t>
            </w:r>
          </w:p>
          <w:p w14:paraId="56F3958E" w14:textId="77777777" w:rsidR="00AE3E58" w:rsidRPr="001C35BF" w:rsidRDefault="00AE3E58" w:rsidP="00A819B7">
            <w:pPr>
              <w:jc w:val="both"/>
            </w:pPr>
          </w:p>
        </w:tc>
        <w:tc>
          <w:tcPr>
            <w:tcW w:w="7229" w:type="dxa"/>
            <w:vAlign w:val="center"/>
          </w:tcPr>
          <w:p w14:paraId="59BD3AA2" w14:textId="77777777" w:rsidR="00AE3E58" w:rsidRPr="001C35BF" w:rsidRDefault="00AE3E58" w:rsidP="00A819B7">
            <w:pPr>
              <w:jc w:val="both"/>
            </w:pPr>
            <w:r>
              <w:t>Gilles CALENGE</w:t>
            </w:r>
          </w:p>
          <w:p w14:paraId="693028D3" w14:textId="3710DD2E" w:rsidR="00AE3E58" w:rsidRPr="0089279A" w:rsidRDefault="00AE3E58" w:rsidP="00A819B7">
            <w:pPr>
              <w:jc w:val="both"/>
              <w:rPr>
                <w:color w:val="0070C0"/>
              </w:rPr>
            </w:pPr>
            <w:r w:rsidRPr="001C35BF">
              <w:sym w:font="Wingdings" w:char="F028"/>
            </w:r>
            <w:r w:rsidRPr="001C35BF">
              <w:t xml:space="preserve"> +33 </w:t>
            </w:r>
            <w:r>
              <w:t>7</w:t>
            </w:r>
            <w:r w:rsidRPr="001C35BF">
              <w:t xml:space="preserve"> </w:t>
            </w:r>
            <w:r>
              <w:t>86</w:t>
            </w:r>
            <w:r w:rsidRPr="001C35BF">
              <w:t xml:space="preserve"> </w:t>
            </w:r>
            <w:r>
              <w:t>89</w:t>
            </w:r>
            <w:r w:rsidRPr="001C35BF">
              <w:t xml:space="preserve"> </w:t>
            </w:r>
            <w:r>
              <w:t>67</w:t>
            </w:r>
            <w:r w:rsidRPr="001C35BF">
              <w:t xml:space="preserve"> </w:t>
            </w:r>
            <w:r>
              <w:t>96</w:t>
            </w:r>
            <w:r w:rsidRPr="001C35BF">
              <w:tab/>
            </w:r>
            <w:proofErr w:type="gramStart"/>
            <w:r w:rsidRPr="001C35BF">
              <w:t>Email</w:t>
            </w:r>
            <w:proofErr w:type="gramEnd"/>
            <w:r w:rsidRPr="001C35BF">
              <w:t xml:space="preserve"> : </w:t>
            </w:r>
            <w:hyperlink r:id="rId9" w:history="1">
              <w:r w:rsidRPr="00D7068E">
                <w:rPr>
                  <w:rStyle w:val="En-tteCar"/>
                </w:rPr>
                <w:t>gca@kitrygroup.com</w:t>
              </w:r>
            </w:hyperlink>
          </w:p>
        </w:tc>
      </w:tr>
    </w:tbl>
    <w:p w14:paraId="1459E650" w14:textId="77777777" w:rsidR="00AE3E58" w:rsidRDefault="00AE3E58" w:rsidP="00AE3E58">
      <w:pPr>
        <w:jc w:val="both"/>
      </w:pPr>
    </w:p>
    <w:p w14:paraId="45BD41D3" w14:textId="77777777" w:rsidR="00AE3E58" w:rsidRDefault="00AE3E58" w:rsidP="0089279A">
      <w:pPr>
        <w:pStyle w:val="Titre1"/>
        <w:numPr>
          <w:ilvl w:val="0"/>
          <w:numId w:val="1"/>
        </w:numPr>
        <w:jc w:val="both"/>
      </w:pPr>
      <w:r>
        <w:t>Introduction</w:t>
      </w:r>
    </w:p>
    <w:p w14:paraId="08931AE4" w14:textId="77777777" w:rsidR="00AE3E58" w:rsidRDefault="00AE3E58" w:rsidP="0089279A">
      <w:pPr>
        <w:jc w:val="both"/>
      </w:pPr>
    </w:p>
    <w:p w14:paraId="0E7B4B23" w14:textId="77777777" w:rsidR="00AE3E58" w:rsidRDefault="00AE3E58" w:rsidP="0089279A">
      <w:pPr>
        <w:jc w:val="both"/>
      </w:pPr>
      <w:r>
        <w:t xml:space="preserve">Ce document décrit comment mettre place, chez EDF et ses partenaires, une interface entre un poste client utilisant </w:t>
      </w:r>
      <w:proofErr w:type="spellStart"/>
      <w:r>
        <w:t>MediSiS</w:t>
      </w:r>
      <w:proofErr w:type="spellEnd"/>
      <w:r>
        <w:t xml:space="preserve"> et un </w:t>
      </w:r>
      <w:r w:rsidR="007E0AA6">
        <w:t>spiromètre Eolys piloté par l’application ‘Spirometry PC Software’</w:t>
      </w:r>
    </w:p>
    <w:p w14:paraId="2AFE3AEF" w14:textId="77777777" w:rsidR="008E3B39" w:rsidRDefault="008E3B39" w:rsidP="0089279A">
      <w:pPr>
        <w:jc w:val="both"/>
      </w:pPr>
    </w:p>
    <w:p w14:paraId="7627A5A8" w14:textId="77777777" w:rsidR="008E3B39" w:rsidRDefault="00C26A6E" w:rsidP="0089279A">
      <w:pPr>
        <w:jc w:val="both"/>
      </w:pPr>
      <w:r>
        <w:t>Le paramétrage d’un appareil est déf</w:t>
      </w:r>
      <w:r w:rsidR="00C25340">
        <w:t xml:space="preserve">ini, dans </w:t>
      </w:r>
      <w:proofErr w:type="spellStart"/>
      <w:r w:rsidR="00C25340">
        <w:t>MediSiS</w:t>
      </w:r>
      <w:proofErr w:type="spellEnd"/>
      <w:r w:rsidR="00C25340">
        <w:t xml:space="preserve">, </w:t>
      </w:r>
      <w:r>
        <w:t>p</w:t>
      </w:r>
      <w:r w:rsidR="00C25340">
        <w:t>ar</w:t>
      </w:r>
      <w:r>
        <w:t xml:space="preserve"> poste de travail</w:t>
      </w:r>
      <w:r w:rsidR="00C25340">
        <w:t xml:space="preserve">. </w:t>
      </w:r>
    </w:p>
    <w:p w14:paraId="6A0B1F21" w14:textId="77777777" w:rsidR="00C25340" w:rsidRDefault="00C25340" w:rsidP="0089279A">
      <w:pPr>
        <w:jc w:val="both"/>
      </w:pPr>
      <w:r>
        <w:t>Une partie du paramétrage est effectuée par l’utilisateur (</w:t>
      </w:r>
      <w:r w:rsidR="006C52B6">
        <w:t xml:space="preserve">il est vivement conseillé </w:t>
      </w:r>
      <w:proofErr w:type="gramStart"/>
      <w:r w:rsidR="006C52B6">
        <w:t xml:space="preserve">d’être </w:t>
      </w:r>
      <w:r>
        <w:t xml:space="preserve"> assisté</w:t>
      </w:r>
      <w:proofErr w:type="gramEnd"/>
      <w:r>
        <w:t xml:space="preserve"> d’un informaticien local), une autre partie est effectuée, dans </w:t>
      </w:r>
      <w:proofErr w:type="spellStart"/>
      <w:r>
        <w:t>MediSiS</w:t>
      </w:r>
      <w:proofErr w:type="spellEnd"/>
      <w:r>
        <w:t>, par un administrateur, sur la base d’éléments fournis par l’utilisateur.</w:t>
      </w:r>
    </w:p>
    <w:p w14:paraId="33F56C8B" w14:textId="77777777" w:rsidR="00C25340" w:rsidRDefault="00C25340" w:rsidP="0089279A">
      <w:pPr>
        <w:pStyle w:val="Titre1"/>
        <w:numPr>
          <w:ilvl w:val="0"/>
          <w:numId w:val="1"/>
        </w:numPr>
        <w:jc w:val="both"/>
      </w:pPr>
      <w:r>
        <w:t>Connaitre le nom de son poste</w:t>
      </w:r>
    </w:p>
    <w:p w14:paraId="6951DF18" w14:textId="77777777" w:rsidR="00C25340" w:rsidRDefault="00C25340" w:rsidP="0089279A">
      <w:pPr>
        <w:jc w:val="both"/>
      </w:pPr>
    </w:p>
    <w:p w14:paraId="04E88A51" w14:textId="77777777" w:rsidR="007E0AA6" w:rsidRDefault="007E0AA6" w:rsidP="0089279A">
      <w:pPr>
        <w:jc w:val="both"/>
      </w:pPr>
      <w:r>
        <w:t xml:space="preserve">Le paramétrage des interfaces est défini, dans </w:t>
      </w:r>
      <w:proofErr w:type="spellStart"/>
      <w:r>
        <w:t>MediSiS</w:t>
      </w:r>
      <w:proofErr w:type="spellEnd"/>
      <w:r>
        <w:t>, par poste de travail. Il est donc nécessaire de connaitre le nom du PC sur lequel l’interface doit être paramétrée.</w:t>
      </w:r>
    </w:p>
    <w:p w14:paraId="220500DE" w14:textId="77777777" w:rsidR="004B2210" w:rsidRDefault="00C25340" w:rsidP="0089279A">
      <w:pPr>
        <w:jc w:val="both"/>
      </w:pPr>
      <w:r>
        <w:t xml:space="preserve">Pour connaitre le nom du poste, taper au clavier </w:t>
      </w:r>
      <w:r>
        <w:rPr>
          <w:noProof/>
          <w:lang w:eastAsia="fr-FR"/>
        </w:rPr>
        <w:drawing>
          <wp:inline distT="0" distB="0" distL="0" distR="0" wp14:anchorId="5CA08C37" wp14:editId="38793AC8">
            <wp:extent cx="749457" cy="257095"/>
            <wp:effectExtent l="0" t="0" r="0" b="0"/>
            <wp:docPr id="3" name="Image 3" descr="JPEG - 16.8 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EG - 16.8 k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35" cy="268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ou rendez-vous dans </w:t>
      </w:r>
      <w:r w:rsidR="004B2210">
        <w:t>les propriétés système du poste (Démarrer, Clic droit sur « ordinateur » puis « Propriétés »)</w:t>
      </w:r>
    </w:p>
    <w:p w14:paraId="36D1DAA8" w14:textId="77777777" w:rsidR="00C25340" w:rsidRDefault="00C25340" w:rsidP="0089279A">
      <w:pPr>
        <w:jc w:val="both"/>
      </w:pPr>
    </w:p>
    <w:p w14:paraId="2BBE337A" w14:textId="1DD0D630" w:rsidR="00C25340" w:rsidRDefault="00C25340" w:rsidP="0089279A">
      <w:pPr>
        <w:jc w:val="both"/>
      </w:pPr>
      <w:r>
        <w:t>Un écran de ce genre apparait :</w:t>
      </w:r>
    </w:p>
    <w:p w14:paraId="6FB5A682" w14:textId="77777777" w:rsidR="0089279A" w:rsidRDefault="0089279A" w:rsidP="0089279A">
      <w:pPr>
        <w:jc w:val="both"/>
      </w:pPr>
    </w:p>
    <w:p w14:paraId="3AC99DFF" w14:textId="77777777" w:rsidR="00C25340" w:rsidRDefault="00C25340" w:rsidP="0089279A">
      <w:pPr>
        <w:jc w:val="center"/>
      </w:pPr>
      <w:r w:rsidRPr="00C25340">
        <w:rPr>
          <w:noProof/>
          <w:lang w:eastAsia="fr-FR"/>
        </w:rPr>
        <w:drawing>
          <wp:inline distT="0" distB="0" distL="0" distR="0" wp14:anchorId="49B20510" wp14:editId="47E77517">
            <wp:extent cx="4201064" cy="250295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101" cy="250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F0ED6" w14:textId="77777777" w:rsidR="00C25340" w:rsidRDefault="00C25340" w:rsidP="00C25340"/>
    <w:p w14:paraId="33A9015C" w14:textId="77777777" w:rsidR="00C25340" w:rsidRDefault="00C25340" w:rsidP="00C25340"/>
    <w:p w14:paraId="75A5E330" w14:textId="77777777" w:rsidR="00C25340" w:rsidRDefault="00C25340" w:rsidP="0089279A">
      <w:r w:rsidRPr="00C25340">
        <w:rPr>
          <w:noProof/>
          <w:lang w:eastAsia="fr-FR"/>
        </w:rPr>
        <w:drawing>
          <wp:inline distT="0" distB="0" distL="0" distR="0" wp14:anchorId="391BE15B" wp14:editId="7DA14116">
            <wp:extent cx="3937987" cy="605393"/>
            <wp:effectExtent l="0" t="0" r="5715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1962" cy="60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98E30" w14:textId="77777777" w:rsidR="00C25340" w:rsidRDefault="00C25340" w:rsidP="00C25340">
      <w:r>
        <w:t>Le nom du poste est ici ‘Gilles-PC’</w:t>
      </w:r>
    </w:p>
    <w:p w14:paraId="21A0BB0E" w14:textId="77777777" w:rsidR="00C25340" w:rsidRDefault="00C25340" w:rsidP="00AE3E58"/>
    <w:p w14:paraId="2E34C60E" w14:textId="77777777" w:rsidR="00CC5BDF" w:rsidRPr="00A137EB" w:rsidRDefault="0001418B" w:rsidP="0001418B">
      <w:pPr>
        <w:pStyle w:val="Titre2"/>
        <w:numPr>
          <w:ilvl w:val="0"/>
          <w:numId w:val="1"/>
        </w:numPr>
      </w:pPr>
      <w:r>
        <w:t>Paramétrage du spiromètre</w:t>
      </w:r>
      <w:r w:rsidR="00CC5BDF">
        <w:t xml:space="preserve"> EOLYS</w:t>
      </w:r>
    </w:p>
    <w:p w14:paraId="399EC2E1" w14:textId="77777777" w:rsidR="00CC5BDF" w:rsidRDefault="00CC5BDF" w:rsidP="00CC5BDF"/>
    <w:p w14:paraId="1AA709A2" w14:textId="77777777" w:rsidR="00CC5BDF" w:rsidRDefault="00CC5BDF" w:rsidP="0089279A">
      <w:pPr>
        <w:tabs>
          <w:tab w:val="left" w:pos="1047"/>
        </w:tabs>
        <w:jc w:val="both"/>
      </w:pPr>
      <w:r>
        <w:t>Les spiromètres d’Eolys sont contrôlés par le logiciel Spirométrie PC Software</w:t>
      </w:r>
    </w:p>
    <w:p w14:paraId="152941CE" w14:textId="3029C763" w:rsidR="00CC5BDF" w:rsidRDefault="00CC5BDF" w:rsidP="0089279A">
      <w:pPr>
        <w:tabs>
          <w:tab w:val="left" w:pos="1047"/>
        </w:tabs>
        <w:jc w:val="both"/>
      </w:pPr>
      <w:r w:rsidRPr="0089279A">
        <w:rPr>
          <w:b/>
          <w:bCs/>
          <w:u w:val="single"/>
        </w:rPr>
        <w:t xml:space="preserve">Une version </w:t>
      </w:r>
      <w:r w:rsidR="002D2A7F" w:rsidRPr="0089279A">
        <w:rPr>
          <w:b/>
          <w:bCs/>
          <w:u w:val="single"/>
        </w:rPr>
        <w:t>2.</w:t>
      </w:r>
      <w:r w:rsidR="0089279A" w:rsidRPr="0089279A">
        <w:rPr>
          <w:b/>
          <w:bCs/>
          <w:u w:val="single"/>
        </w:rPr>
        <w:t>6.0.5</w:t>
      </w:r>
      <w:r w:rsidRPr="0089279A">
        <w:rPr>
          <w:b/>
          <w:bCs/>
          <w:u w:val="single"/>
        </w:rPr>
        <w:t xml:space="preserve"> minimum</w:t>
      </w:r>
      <w:r>
        <w:t xml:space="preserve"> doit être installée sur le poste client.</w:t>
      </w:r>
    </w:p>
    <w:p w14:paraId="2FC77B36" w14:textId="77777777" w:rsidR="0089279A" w:rsidRDefault="0089279A" w:rsidP="0089279A">
      <w:pPr>
        <w:tabs>
          <w:tab w:val="left" w:pos="1047"/>
        </w:tabs>
        <w:jc w:val="both"/>
        <w:rPr>
          <w:highlight w:val="yellow"/>
        </w:rPr>
      </w:pPr>
    </w:p>
    <w:p w14:paraId="6A24DA0E" w14:textId="77777777" w:rsidR="00CC5BDF" w:rsidRDefault="00CC5BDF" w:rsidP="0089279A">
      <w:pPr>
        <w:tabs>
          <w:tab w:val="left" w:pos="1047"/>
        </w:tabs>
        <w:jc w:val="both"/>
      </w:pPr>
      <w:r>
        <w:t xml:space="preserve">Le principe de cette interface est que </w:t>
      </w:r>
      <w:proofErr w:type="spellStart"/>
      <w:r>
        <w:t>MediSiS</w:t>
      </w:r>
      <w:proofErr w:type="spellEnd"/>
      <w:r>
        <w:t xml:space="preserve"> exécut</w:t>
      </w:r>
      <w:r w:rsidR="0001418B">
        <w:t>e un batch qui va se charger de</w:t>
      </w:r>
      <w:r>
        <w:t xml:space="preserve"> déplacer </w:t>
      </w:r>
      <w:r w:rsidR="00EF26E6">
        <w:t>le</w:t>
      </w:r>
      <w:r>
        <w:t xml:space="preserve"> fichier</w:t>
      </w:r>
      <w:r w:rsidR="00EF26E6">
        <w:t xml:space="preserve"> d’identité du patient</w:t>
      </w:r>
      <w:r>
        <w:t xml:space="preserve">, de lancer Spirometry PC software et à nouveau </w:t>
      </w:r>
      <w:r w:rsidR="00EF26E6">
        <w:t xml:space="preserve">le fichier de résultats depuis Spirometry PC Software pour que </w:t>
      </w:r>
      <w:proofErr w:type="spellStart"/>
      <w:r w:rsidR="00EF26E6">
        <w:t>MediSiS</w:t>
      </w:r>
      <w:proofErr w:type="spellEnd"/>
      <w:r w:rsidR="00EF26E6">
        <w:t xml:space="preserve"> le relise.</w:t>
      </w:r>
    </w:p>
    <w:p w14:paraId="22CE49B8" w14:textId="77777777" w:rsidR="00CC5BDF" w:rsidRDefault="00CC5BDF" w:rsidP="0089279A">
      <w:pPr>
        <w:tabs>
          <w:tab w:val="left" w:pos="1047"/>
        </w:tabs>
        <w:jc w:val="both"/>
      </w:pPr>
    </w:p>
    <w:p w14:paraId="5EEECA45" w14:textId="4CE69BF8" w:rsidR="00CC5BDF" w:rsidRDefault="00CC5BDF" w:rsidP="0089279A">
      <w:pPr>
        <w:tabs>
          <w:tab w:val="left" w:pos="1047"/>
        </w:tabs>
        <w:jc w:val="both"/>
      </w:pPr>
      <w:r>
        <w:t>Sur le poste client, créer un dossier sur un disque quelconque qui ne contient pas d’espace ou de nom long (8 caractères maximum). Ex : C:\EOLYS (certaines versions de Java sont buggées et ne supportent pas les noms longs…)</w:t>
      </w:r>
      <w:r w:rsidR="0001418B">
        <w:t>. Dans la suite nous prendrons</w:t>
      </w:r>
      <w:r>
        <w:t xml:space="preserve"> comme exemple </w:t>
      </w:r>
      <w:r w:rsidRPr="0089279A">
        <w:rPr>
          <w:u w:val="single"/>
        </w:rPr>
        <w:t>C:\</w:t>
      </w:r>
      <w:r w:rsidR="0089279A" w:rsidRPr="0089279A">
        <w:rPr>
          <w:u w:val="single"/>
        </w:rPr>
        <w:t>EOLYS</w:t>
      </w:r>
    </w:p>
    <w:p w14:paraId="6A0CCB4F" w14:textId="77777777" w:rsidR="0089279A" w:rsidRDefault="0089279A" w:rsidP="0089279A">
      <w:pPr>
        <w:tabs>
          <w:tab w:val="left" w:pos="1047"/>
        </w:tabs>
        <w:jc w:val="both"/>
        <w:rPr>
          <w:b/>
        </w:rPr>
      </w:pPr>
    </w:p>
    <w:p w14:paraId="09D29C46" w14:textId="67315167" w:rsidR="00CC5BDF" w:rsidRPr="00B97E25" w:rsidRDefault="00CC5BDF" w:rsidP="0089279A">
      <w:pPr>
        <w:tabs>
          <w:tab w:val="left" w:pos="1047"/>
        </w:tabs>
        <w:jc w:val="both"/>
        <w:rPr>
          <w:b/>
        </w:rPr>
      </w:pPr>
      <w:r w:rsidRPr="00B97E25">
        <w:rPr>
          <w:b/>
        </w:rPr>
        <w:t>Les utilisateurs devront avoir les droits d’écriture dans le dossier ainsi que dans les sous-dossiers.</w:t>
      </w:r>
    </w:p>
    <w:p w14:paraId="6FC1EFC9" w14:textId="77777777" w:rsidR="00CC5BDF" w:rsidRPr="00B97E25" w:rsidRDefault="00CC5BDF" w:rsidP="0089279A">
      <w:pPr>
        <w:tabs>
          <w:tab w:val="left" w:pos="1047"/>
        </w:tabs>
        <w:jc w:val="both"/>
        <w:rPr>
          <w:b/>
        </w:rPr>
      </w:pPr>
      <w:r w:rsidRPr="00B97E25">
        <w:rPr>
          <w:b/>
        </w:rPr>
        <w:t xml:space="preserve">Le dossier doit être accessible via une lettre (disque local ou connexion de lecteur réseau). Les chemins du gendre </w:t>
      </w:r>
      <w:hyperlink r:id="rId13" w:history="1">
        <w:r w:rsidRPr="00B97E25">
          <w:rPr>
            <w:rStyle w:val="Lienhypertexte"/>
            <w:b/>
          </w:rPr>
          <w:t>\\nom_du_serveur\dossier</w:t>
        </w:r>
      </w:hyperlink>
      <w:r w:rsidRPr="00B97E25">
        <w:rPr>
          <w:b/>
        </w:rPr>
        <w:t xml:space="preserve"> ne sont pas acceptés.</w:t>
      </w:r>
    </w:p>
    <w:p w14:paraId="7E18E15C" w14:textId="77777777" w:rsidR="00CC5BDF" w:rsidRDefault="00CC5BDF" w:rsidP="0089279A">
      <w:pPr>
        <w:tabs>
          <w:tab w:val="left" w:pos="1047"/>
        </w:tabs>
        <w:jc w:val="both"/>
      </w:pPr>
    </w:p>
    <w:p w14:paraId="1B8A83A1" w14:textId="7C10CA9D" w:rsidR="00CC5BDF" w:rsidRDefault="00CC5BDF" w:rsidP="0089279A">
      <w:pPr>
        <w:tabs>
          <w:tab w:val="left" w:pos="1047"/>
        </w:tabs>
        <w:jc w:val="both"/>
      </w:pPr>
      <w:r>
        <w:t xml:space="preserve">Créer un dossier </w:t>
      </w:r>
      <w:r w:rsidR="0089279A" w:rsidRPr="0089279A">
        <w:rPr>
          <w:b/>
          <w:bCs/>
        </w:rPr>
        <w:t>SPIRO</w:t>
      </w:r>
      <w:r w:rsidR="0089279A">
        <w:t xml:space="preserve"> </w:t>
      </w:r>
      <w:r>
        <w:t xml:space="preserve">dans ce répertoire. Dans notre exemple : </w:t>
      </w:r>
      <w:r w:rsidR="0089279A" w:rsidRPr="0089279A">
        <w:rPr>
          <w:u w:val="single"/>
        </w:rPr>
        <w:t>C:\EOLYS</w:t>
      </w:r>
      <w:r w:rsidR="0089279A">
        <w:rPr>
          <w:u w:val="single"/>
        </w:rPr>
        <w:t>\SPIRO</w:t>
      </w:r>
    </w:p>
    <w:p w14:paraId="2BE87F0C" w14:textId="77777777" w:rsidR="00CC5BDF" w:rsidRDefault="00CC5BDF" w:rsidP="0089279A">
      <w:pPr>
        <w:tabs>
          <w:tab w:val="left" w:pos="1047"/>
        </w:tabs>
        <w:jc w:val="both"/>
      </w:pPr>
    </w:p>
    <w:p w14:paraId="115EB4BF" w14:textId="77777777" w:rsidR="00CC5BDF" w:rsidRDefault="00CC5BDF" w:rsidP="0089279A">
      <w:pPr>
        <w:tabs>
          <w:tab w:val="left" w:pos="1047"/>
        </w:tabs>
        <w:jc w:val="both"/>
      </w:pPr>
      <w:r>
        <w:t xml:space="preserve">Copier le fichier </w:t>
      </w:r>
      <w:r w:rsidRPr="0089279A">
        <w:rPr>
          <w:b/>
          <w:bCs/>
        </w:rPr>
        <w:t>spiro_eolys.bat</w:t>
      </w:r>
      <w:r>
        <w:t xml:space="preserve"> (le fichier est disponible dans </w:t>
      </w:r>
      <w:proofErr w:type="spellStart"/>
      <w:r>
        <w:t>MediSiS</w:t>
      </w:r>
      <w:proofErr w:type="spellEnd"/>
      <w:r>
        <w:t xml:space="preserve"> : menu Références/bibliothèque nationale de documents, rubrique </w:t>
      </w:r>
      <w:r w:rsidR="009323D0">
        <w:t>APP34)</w:t>
      </w:r>
      <w:r>
        <w:t xml:space="preserve"> dans ce dossier (c:\eolys\spiro dans notre exemple) et l’éditer :</w:t>
      </w:r>
    </w:p>
    <w:p w14:paraId="7948BE81" w14:textId="77777777" w:rsidR="00CC5BDF" w:rsidRDefault="00CC5BDF" w:rsidP="00CC5BDF">
      <w:pPr>
        <w:tabs>
          <w:tab w:val="left" w:pos="1047"/>
        </w:tabs>
      </w:pPr>
    </w:p>
    <w:p w14:paraId="4F4D72F7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89279A">
        <w:rPr>
          <w:rFonts w:ascii="Courier New" w:hAnsi="Courier New" w:cs="Courier New"/>
          <w:sz w:val="16"/>
          <w:szCs w:val="16"/>
        </w:rPr>
        <w:t>Rem paramétrer les répertoires ci-dessous :</w:t>
      </w:r>
    </w:p>
    <w:p w14:paraId="694046AB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89279A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eolysdir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est un répertoire à créer sur le poste client ; il contient ce batch  </w:t>
      </w:r>
    </w:p>
    <w:p w14:paraId="61E3FF43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89279A">
        <w:rPr>
          <w:rFonts w:ascii="Courier New" w:hAnsi="Courier New" w:cs="Courier New"/>
          <w:sz w:val="16"/>
          <w:szCs w:val="16"/>
        </w:rPr>
        <w:t xml:space="preserve">Rem le sous-répertoire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spiro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contient ce batch</w:t>
      </w:r>
    </w:p>
    <w:p w14:paraId="02C491D3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89279A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eolysinstall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est le répertoire qui contient l’application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spirometry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pc software</w:t>
      </w:r>
    </w:p>
    <w:p w14:paraId="4A1AEF05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89279A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eolyspdf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est le répertoire qui contient les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pdf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générés par </w:t>
      </w:r>
      <w:proofErr w:type="spellStart"/>
      <w:r w:rsidRPr="0089279A">
        <w:rPr>
          <w:rFonts w:ascii="Courier New" w:hAnsi="Courier New" w:cs="Courier New"/>
          <w:sz w:val="16"/>
          <w:szCs w:val="16"/>
        </w:rPr>
        <w:t>spirometry</w:t>
      </w:r>
      <w:proofErr w:type="spellEnd"/>
      <w:r w:rsidRPr="0089279A">
        <w:rPr>
          <w:rFonts w:ascii="Courier New" w:hAnsi="Courier New" w:cs="Courier New"/>
          <w:sz w:val="16"/>
          <w:szCs w:val="16"/>
        </w:rPr>
        <w:t xml:space="preserve"> pc software</w:t>
      </w:r>
    </w:p>
    <w:p w14:paraId="06506279" w14:textId="77777777" w:rsidR="0089279A" w:rsidRPr="0089279A" w:rsidRDefault="0089279A" w:rsidP="0089279A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</w:p>
    <w:p w14:paraId="35936D27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=C:\EOLYS\Spiro</w:t>
      </w:r>
    </w:p>
    <w:p w14:paraId="73CF4622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=C:\EOLYS\Spiro\Programme</w:t>
      </w:r>
    </w:p>
    <w:p w14:paraId="71C285CD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=C:\ProgramData\Vyaire</w:t>
      </w:r>
    </w:p>
    <w:p w14:paraId="4E9408A0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201BC568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if not exist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%" 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mkdir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%"</w:t>
      </w:r>
    </w:p>
    <w:p w14:paraId="6470F41B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if not exist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" 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mkdir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"</w:t>
      </w:r>
    </w:p>
    <w:p w14:paraId="5C519B08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41B558F9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del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\*.txt"</w:t>
      </w:r>
    </w:p>
    <w:p w14:paraId="652324D7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del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\*.pdf"</w:t>
      </w:r>
    </w:p>
    <w:p w14:paraId="10494AE3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66CAA6D4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del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%\spiro.csv"</w:t>
      </w:r>
    </w:p>
    <w:p w14:paraId="076EEDFB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%\spiro.csv"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%"</w:t>
      </w:r>
    </w:p>
    <w:p w14:paraId="45AC7D4A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%\Spirometry PC Software.exe" /LINK</w:t>
      </w:r>
    </w:p>
    <w:p w14:paraId="054F6830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525CA6EB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%\spiro.csv"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%"</w:t>
      </w:r>
    </w:p>
    <w:p w14:paraId="477C6907" w14:textId="77777777" w:rsidR="007864B5" w:rsidRPr="007864B5" w:rsidRDefault="007864B5" w:rsidP="007864B5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7864B5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gramStart"/>
      <w:r w:rsidRPr="007864B5">
        <w:rPr>
          <w:rFonts w:ascii="Courier New" w:hAnsi="Courier New" w:cs="Courier New"/>
          <w:sz w:val="16"/>
          <w:szCs w:val="16"/>
          <w:lang w:val="en-GB"/>
        </w:rPr>
        <w:t>*.*</w:t>
      </w:r>
      <w:proofErr w:type="gramEnd"/>
      <w:r w:rsidRPr="007864B5">
        <w:rPr>
          <w:rFonts w:ascii="Courier New" w:hAnsi="Courier New" w:cs="Courier New"/>
          <w:sz w:val="16"/>
          <w:szCs w:val="16"/>
          <w:lang w:val="en-GB"/>
        </w:rPr>
        <w:t>"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"</w:t>
      </w:r>
    </w:p>
    <w:p w14:paraId="08C1E578" w14:textId="0AD5FB5A" w:rsidR="00E90EF0" w:rsidRPr="0089279A" w:rsidRDefault="007864B5" w:rsidP="007864B5">
      <w:pPr>
        <w:tabs>
          <w:tab w:val="left" w:pos="1047"/>
        </w:tabs>
        <w:rPr>
          <w:lang w:val="en-GB"/>
        </w:rPr>
      </w:pP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\</w:t>
      </w:r>
      <w:proofErr w:type="gramStart"/>
      <w:r w:rsidRPr="007864B5">
        <w:rPr>
          <w:rFonts w:ascii="Courier New" w:hAnsi="Courier New" w:cs="Courier New"/>
          <w:sz w:val="16"/>
          <w:szCs w:val="16"/>
          <w:lang w:val="en-GB"/>
        </w:rPr>
        <w:t>*.*</w:t>
      </w:r>
      <w:proofErr w:type="gramEnd"/>
      <w:r w:rsidRPr="007864B5">
        <w:rPr>
          <w:rFonts w:ascii="Courier New" w:hAnsi="Courier New" w:cs="Courier New"/>
          <w:sz w:val="16"/>
          <w:szCs w:val="16"/>
          <w:lang w:val="en-GB"/>
        </w:rPr>
        <w:t>" /b/od &gt;&gt; "%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%\</w:t>
      </w:r>
      <w:proofErr w:type="spellStart"/>
      <w:r w:rsidRPr="007864B5">
        <w:rPr>
          <w:rFonts w:ascii="Courier New" w:hAnsi="Courier New" w:cs="Courier New"/>
          <w:sz w:val="16"/>
          <w:szCs w:val="16"/>
          <w:lang w:val="en-GB"/>
        </w:rPr>
        <w:t>pdf_spiro</w:t>
      </w:r>
      <w:proofErr w:type="spellEnd"/>
      <w:r w:rsidRPr="007864B5">
        <w:rPr>
          <w:rFonts w:ascii="Courier New" w:hAnsi="Courier New" w:cs="Courier New"/>
          <w:sz w:val="16"/>
          <w:szCs w:val="16"/>
          <w:lang w:val="en-GB"/>
        </w:rPr>
        <w:t>\list.txt"</w:t>
      </w:r>
    </w:p>
    <w:p w14:paraId="710A28B2" w14:textId="77777777" w:rsidR="0089279A" w:rsidRPr="0025167C" w:rsidRDefault="0089279A" w:rsidP="00CC5BDF">
      <w:pPr>
        <w:tabs>
          <w:tab w:val="left" w:pos="1047"/>
        </w:tabs>
        <w:rPr>
          <w:lang w:val="en-GB"/>
        </w:rPr>
      </w:pPr>
    </w:p>
    <w:p w14:paraId="118CE731" w14:textId="2DC81A7E" w:rsidR="00CC5BDF" w:rsidRDefault="00CC5BDF" w:rsidP="00CC5BDF">
      <w:pPr>
        <w:tabs>
          <w:tab w:val="left" w:pos="1047"/>
        </w:tabs>
      </w:pPr>
      <w:r>
        <w:t xml:space="preserve">Le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eolysinstall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CC582D">
        <w:t>est le répertoire où est installé</w:t>
      </w:r>
      <w:r>
        <w:t>e</w:t>
      </w:r>
      <w:r w:rsidRPr="00CC582D">
        <w:t xml:space="preserve"> l’application </w:t>
      </w:r>
      <w:r>
        <w:t>Spirometry PC software. On peut trouver l’info en regardant les propriétés du raccourci sur le bureau ou dans le menu démarrer.</w:t>
      </w:r>
    </w:p>
    <w:p w14:paraId="658DF7EC" w14:textId="77777777" w:rsidR="00CC5BDF" w:rsidRDefault="00CC5BDF" w:rsidP="00CC5BDF">
      <w:pPr>
        <w:tabs>
          <w:tab w:val="left" w:pos="1047"/>
        </w:tabs>
      </w:pPr>
    </w:p>
    <w:p w14:paraId="126D109F" w14:textId="475A33B6" w:rsidR="00CC5BDF" w:rsidRDefault="00CC5BDF" w:rsidP="00671C61">
      <w:pPr>
        <w:tabs>
          <w:tab w:val="left" w:pos="1047"/>
        </w:tabs>
      </w:pPr>
      <w:r>
        <w:t xml:space="preserve">Le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eolyspdf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CC582D">
        <w:t>est le répertoire où</w:t>
      </w:r>
      <w:r>
        <w:t xml:space="preserve"> Spirometry PC software génère ses </w:t>
      </w:r>
      <w:proofErr w:type="spellStart"/>
      <w:r>
        <w:t>pdf</w:t>
      </w:r>
      <w:proofErr w:type="spellEnd"/>
      <w:r>
        <w:t xml:space="preserve">. On peut trouver cette info </w:t>
      </w:r>
      <w:r w:rsidR="002D2A7F">
        <w:t xml:space="preserve">dans l’appli Spirometry </w:t>
      </w:r>
      <w:r w:rsidR="00591373">
        <w:t>PC Software</w:t>
      </w:r>
      <w:r w:rsidR="002D2A7F">
        <w:t>, dans ‘Personnaliser/Paramètres d’impression.</w:t>
      </w:r>
    </w:p>
    <w:p w14:paraId="7D236F36" w14:textId="77777777" w:rsidR="00CC5BDF" w:rsidRDefault="00CC5BDF" w:rsidP="00CC5BDF">
      <w:pPr>
        <w:tabs>
          <w:tab w:val="left" w:pos="1047"/>
        </w:tabs>
      </w:pPr>
    </w:p>
    <w:p w14:paraId="536E6772" w14:textId="5A630EE9" w:rsidR="002D2A7F" w:rsidRDefault="00C652E2" w:rsidP="00CC5BDF">
      <w:pPr>
        <w:tabs>
          <w:tab w:val="left" w:pos="1047"/>
        </w:tabs>
      </w:pPr>
      <w:r>
        <w:rPr>
          <w:noProof/>
        </w:rPr>
        <w:drawing>
          <wp:inline distT="0" distB="0" distL="0" distR="0" wp14:anchorId="0ED22192" wp14:editId="178C5238">
            <wp:extent cx="5760719" cy="4048863"/>
            <wp:effectExtent l="0" t="0" r="0" b="889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19" cy="4048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EF0">
        <w:rPr>
          <w:noProof/>
          <w:lang w:eastAsia="fr-FR"/>
        </w:rPr>
        <w:t xml:space="preserve"> </w:t>
      </w:r>
    </w:p>
    <w:p w14:paraId="4D8371EE" w14:textId="77777777" w:rsidR="00E90EF0" w:rsidRDefault="00E90EF0" w:rsidP="00CC5BDF">
      <w:pPr>
        <w:tabs>
          <w:tab w:val="left" w:pos="1047"/>
        </w:tabs>
      </w:pPr>
    </w:p>
    <w:p w14:paraId="04A7B6A9" w14:textId="3F6C9ABA" w:rsidR="00C652E2" w:rsidRDefault="00C652E2" w:rsidP="00C652E2">
      <w:pPr>
        <w:tabs>
          <w:tab w:val="left" w:pos="1047"/>
        </w:tabs>
      </w:pPr>
    </w:p>
    <w:p w14:paraId="630FDB6E" w14:textId="77777777" w:rsidR="00C652E2" w:rsidRDefault="00C652E2" w:rsidP="00C652E2">
      <w:pPr>
        <w:tabs>
          <w:tab w:val="left" w:pos="1047"/>
        </w:tabs>
      </w:pPr>
    </w:p>
    <w:p w14:paraId="7261E9AB" w14:textId="77777777" w:rsidR="00C652E2" w:rsidRPr="0025167C" w:rsidRDefault="00C652E2" w:rsidP="00C652E2">
      <w:pPr>
        <w:tabs>
          <w:tab w:val="left" w:pos="1047"/>
        </w:tabs>
      </w:pPr>
    </w:p>
    <w:p w14:paraId="314E35BD" w14:textId="77777777" w:rsidR="00C652E2" w:rsidRDefault="00C652E2" w:rsidP="00C65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 xml:space="preserve">Pour finaliser l’interface, il faut transmettre à l’administrateur </w:t>
      </w:r>
      <w:proofErr w:type="spellStart"/>
      <w:r>
        <w:t>MediSiS</w:t>
      </w:r>
      <w:proofErr w:type="spellEnd"/>
      <w:r>
        <w:t xml:space="preserve"> ( </w:t>
      </w:r>
      <w:hyperlink r:id="rId15" w:history="1">
        <w:r w:rsidRPr="00BD59AB">
          <w:rPr>
            <w:rStyle w:val="Lienhypertexte"/>
          </w:rPr>
          <w:t>drhg-deds-pss-medisis-administration@edf.fr</w:t>
        </w:r>
      </w:hyperlink>
      <w:r>
        <w:t xml:space="preserve">  ) les informations suivantes :</w:t>
      </w:r>
    </w:p>
    <w:p w14:paraId="20706DCD" w14:textId="77777777" w:rsidR="00C652E2" w:rsidRDefault="00C652E2" w:rsidP="00C652E2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>Nom du poste : voir chapitre 2</w:t>
      </w:r>
    </w:p>
    <w:p w14:paraId="143118A8" w14:textId="3DFD144A" w:rsidR="00C652E2" w:rsidRDefault="00C652E2" w:rsidP="00C652E2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>Nom de l’interface : SPIDA</w:t>
      </w:r>
    </w:p>
    <w:p w14:paraId="3A8BADF0" w14:textId="1CE7D99C" w:rsidR="00C652E2" w:rsidRDefault="00C652E2" w:rsidP="00C652E2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 xml:space="preserve">Nom du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eolysdir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 : </w:t>
      </w:r>
      <w:r w:rsidRPr="00BC0AE6">
        <w:t xml:space="preserve">dans notre exemple </w:t>
      </w:r>
      <w:r>
        <w:t xml:space="preserve">=&gt; </w:t>
      </w:r>
      <w:r w:rsidRPr="00015118">
        <w:rPr>
          <w:b/>
          <w:bCs/>
          <w:u w:val="single"/>
        </w:rPr>
        <w:t>C:\EOLYS\</w:t>
      </w:r>
      <w:r>
        <w:rPr>
          <w:b/>
          <w:bCs/>
          <w:u w:val="single"/>
        </w:rPr>
        <w:t>SPIRO</w:t>
      </w:r>
    </w:p>
    <w:p w14:paraId="1B9C9FEA" w14:textId="77777777" w:rsidR="00C652E2" w:rsidRDefault="00C652E2" w:rsidP="00C652E2"/>
    <w:p w14:paraId="62AF91AC" w14:textId="77777777" w:rsidR="00C652E2" w:rsidRDefault="00C652E2" w:rsidP="00C652E2"/>
    <w:p w14:paraId="04746022" w14:textId="77777777" w:rsidR="00C652E2" w:rsidRDefault="00C652E2" w:rsidP="00C652E2"/>
    <w:p w14:paraId="7F98BA5C" w14:textId="77777777" w:rsidR="00C652E2" w:rsidRDefault="00C652E2" w:rsidP="00C652E2">
      <w:r w:rsidRPr="0050438E">
        <w:rPr>
          <w:b/>
          <w:bCs/>
          <w:highlight w:val="yellow"/>
        </w:rPr>
        <w:t>Important MESSAGE DE LA PART D’EOLYS</w:t>
      </w:r>
      <w:r>
        <w:t> :</w:t>
      </w:r>
    </w:p>
    <w:p w14:paraId="21325C9A" w14:textId="77777777" w:rsidR="00C652E2" w:rsidRDefault="00C652E2" w:rsidP="00C652E2"/>
    <w:p w14:paraId="2417391E" w14:textId="0F517D01" w:rsidR="00C652E2" w:rsidRPr="006726FF" w:rsidRDefault="00C652E2" w:rsidP="00C652E2">
      <w:pPr>
        <w:rPr>
          <w:rFonts w:cstheme="minorHAnsi"/>
        </w:rPr>
      </w:pPr>
      <w:r w:rsidRPr="0050438E">
        <w:rPr>
          <w:color w:val="FF0000"/>
        </w:rPr>
        <w:t xml:space="preserve">Note 1 </w:t>
      </w:r>
      <w:r>
        <w:t xml:space="preserve">: Dans les environnements tels que ceux d’ENEDIS, RTE, etc, avec beaucoup de restrictions informatiques, EOLYS recommande de ne pas installer le programme Spirometry PC Software sur </w:t>
      </w:r>
      <w:r>
        <w:rPr>
          <w:rFonts w:cstheme="minorHAnsi"/>
        </w:rPr>
        <w:t>″</w:t>
      </w:r>
      <w:r>
        <w:t>C:\Program Files (x</w:t>
      </w:r>
      <w:proofErr w:type="gramStart"/>
      <w:r>
        <w:t>86)\Vyaire\Spirometry</w:t>
      </w:r>
      <w:proofErr w:type="gramEnd"/>
      <w:r>
        <w:t xml:space="preserve"> PC Software</w:t>
      </w:r>
      <w:r>
        <w:rPr>
          <w:rFonts w:cstheme="minorHAnsi"/>
        </w:rPr>
        <w:t>″</w:t>
      </w:r>
      <w:r>
        <w:t xml:space="preserve"> comme c’est fait par défaut via l’exécutable d’installation mais de personnaliser son install en choisissant : </w:t>
      </w:r>
      <w:r>
        <w:rPr>
          <w:rFonts w:cstheme="minorHAnsi"/>
        </w:rPr>
        <w:t>″</w:t>
      </w:r>
      <w:r w:rsidRPr="00015118">
        <w:rPr>
          <w:rFonts w:cstheme="minorHAnsi"/>
          <w:u w:val="single"/>
        </w:rPr>
        <w:t>C:\EOLYS\</w:t>
      </w:r>
      <w:r>
        <w:rPr>
          <w:rFonts w:cstheme="minorHAnsi"/>
          <w:u w:val="single"/>
        </w:rPr>
        <w:t>SPIRO</w:t>
      </w:r>
      <w:r w:rsidRPr="00015118">
        <w:rPr>
          <w:rFonts w:cstheme="minorHAnsi"/>
          <w:u w:val="single"/>
        </w:rPr>
        <w:t>\Programme</w:t>
      </w:r>
      <w:r>
        <w:rPr>
          <w:rFonts w:cstheme="minorHAnsi"/>
        </w:rPr>
        <w:t>″</w:t>
      </w:r>
    </w:p>
    <w:p w14:paraId="4478A2F1" w14:textId="77777777" w:rsidR="00C652E2" w:rsidRDefault="00C652E2" w:rsidP="00C652E2">
      <w:pPr>
        <w:tabs>
          <w:tab w:val="left" w:pos="1047"/>
        </w:tabs>
      </w:pPr>
    </w:p>
    <w:p w14:paraId="1460B95A" w14:textId="77777777" w:rsidR="00CC5BDF" w:rsidRPr="00CC5BDF" w:rsidRDefault="00CC5BDF" w:rsidP="00CC5BDF"/>
    <w:sectPr w:rsidR="00CC5BDF" w:rsidRPr="00CC5BDF" w:rsidSect="0089279A">
      <w:headerReference w:type="defaul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46AE" w14:textId="77777777" w:rsidR="002D50F8" w:rsidRDefault="002D50F8" w:rsidP="00AE3E58">
      <w:r>
        <w:separator/>
      </w:r>
    </w:p>
  </w:endnote>
  <w:endnote w:type="continuationSeparator" w:id="0">
    <w:p w14:paraId="2E4A3D0A" w14:textId="77777777" w:rsidR="002D50F8" w:rsidRDefault="002D50F8" w:rsidP="00AE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DFD28" w14:textId="77777777" w:rsidR="002D50F8" w:rsidRDefault="002D50F8" w:rsidP="00AE3E58">
      <w:r>
        <w:separator/>
      </w:r>
    </w:p>
  </w:footnote>
  <w:footnote w:type="continuationSeparator" w:id="0">
    <w:p w14:paraId="628DE4C6" w14:textId="77777777" w:rsidR="002D50F8" w:rsidRDefault="002D50F8" w:rsidP="00AE3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205A" w14:textId="77777777" w:rsidR="00AE3E58" w:rsidRDefault="00AE3E58">
    <w:pPr>
      <w:pStyle w:val="En-tte"/>
    </w:pPr>
    <w:r w:rsidRPr="00AE3E58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DF76AF" wp14:editId="7CD8F096">
          <wp:simplePos x="0" y="0"/>
          <wp:positionH relativeFrom="column">
            <wp:posOffset>5219065</wp:posOffset>
          </wp:positionH>
          <wp:positionV relativeFrom="paragraph">
            <wp:posOffset>-224155</wp:posOffset>
          </wp:positionV>
          <wp:extent cx="1104900" cy="496570"/>
          <wp:effectExtent l="0" t="0" r="0" b="0"/>
          <wp:wrapNone/>
          <wp:docPr id="17" name="Image 17" descr="logo 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E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E3E58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992A29B" wp14:editId="7974CE60">
          <wp:simplePos x="0" y="0"/>
          <wp:positionH relativeFrom="column">
            <wp:posOffset>-85725</wp:posOffset>
          </wp:positionH>
          <wp:positionV relativeFrom="paragraph">
            <wp:posOffset>-163088</wp:posOffset>
          </wp:positionV>
          <wp:extent cx="1138555" cy="485775"/>
          <wp:effectExtent l="0" t="0" r="4445" b="9525"/>
          <wp:wrapNone/>
          <wp:docPr id="18" name="Image 18" descr="Description :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 descr="Description : log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751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C626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76246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C208F5"/>
    <w:multiLevelType w:val="hybridMultilevel"/>
    <w:tmpl w:val="4F000B80"/>
    <w:lvl w:ilvl="0" w:tplc="3E9442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97D08"/>
    <w:multiLevelType w:val="multilevel"/>
    <w:tmpl w:val="1898DAAA"/>
    <w:lvl w:ilvl="0">
      <w:start w:val="1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FD4BF1"/>
    <w:multiLevelType w:val="hybridMultilevel"/>
    <w:tmpl w:val="299475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33CC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58"/>
    <w:rsid w:val="0001418B"/>
    <w:rsid w:val="00026971"/>
    <w:rsid w:val="0005346A"/>
    <w:rsid w:val="001237D0"/>
    <w:rsid w:val="001754F4"/>
    <w:rsid w:val="00193C50"/>
    <w:rsid w:val="001A0A1A"/>
    <w:rsid w:val="001B2778"/>
    <w:rsid w:val="002064DB"/>
    <w:rsid w:val="0025167C"/>
    <w:rsid w:val="00264BC7"/>
    <w:rsid w:val="002C6AB0"/>
    <w:rsid w:val="002D2A7F"/>
    <w:rsid w:val="002D50F8"/>
    <w:rsid w:val="002E6C96"/>
    <w:rsid w:val="00303933"/>
    <w:rsid w:val="003415D2"/>
    <w:rsid w:val="00387C11"/>
    <w:rsid w:val="00396153"/>
    <w:rsid w:val="003C51B6"/>
    <w:rsid w:val="004B1327"/>
    <w:rsid w:val="004B2210"/>
    <w:rsid w:val="004F067A"/>
    <w:rsid w:val="005533C8"/>
    <w:rsid w:val="00591373"/>
    <w:rsid w:val="00592CD8"/>
    <w:rsid w:val="005D3D6D"/>
    <w:rsid w:val="005D7702"/>
    <w:rsid w:val="005F736C"/>
    <w:rsid w:val="00603FCA"/>
    <w:rsid w:val="00611B05"/>
    <w:rsid w:val="0065043A"/>
    <w:rsid w:val="00671C61"/>
    <w:rsid w:val="006A09A3"/>
    <w:rsid w:val="006C52B6"/>
    <w:rsid w:val="006D453C"/>
    <w:rsid w:val="00751F40"/>
    <w:rsid w:val="00762B4F"/>
    <w:rsid w:val="007864B5"/>
    <w:rsid w:val="007969CF"/>
    <w:rsid w:val="007A3EA0"/>
    <w:rsid w:val="007E0AA6"/>
    <w:rsid w:val="00877869"/>
    <w:rsid w:val="00882FF2"/>
    <w:rsid w:val="0089279A"/>
    <w:rsid w:val="008E3B39"/>
    <w:rsid w:val="008E51D8"/>
    <w:rsid w:val="009323D0"/>
    <w:rsid w:val="009E27DB"/>
    <w:rsid w:val="00A061E3"/>
    <w:rsid w:val="00A108E1"/>
    <w:rsid w:val="00A137EB"/>
    <w:rsid w:val="00AD6443"/>
    <w:rsid w:val="00AE18A3"/>
    <w:rsid w:val="00AE3E58"/>
    <w:rsid w:val="00B021C3"/>
    <w:rsid w:val="00B34441"/>
    <w:rsid w:val="00B741A5"/>
    <w:rsid w:val="00B97E25"/>
    <w:rsid w:val="00BC0AE6"/>
    <w:rsid w:val="00BC16D3"/>
    <w:rsid w:val="00BE280D"/>
    <w:rsid w:val="00C25340"/>
    <w:rsid w:val="00C26A6E"/>
    <w:rsid w:val="00C32042"/>
    <w:rsid w:val="00C652E2"/>
    <w:rsid w:val="00C97B0E"/>
    <w:rsid w:val="00CC582D"/>
    <w:rsid w:val="00CC5BDF"/>
    <w:rsid w:val="00CE0E6D"/>
    <w:rsid w:val="00D6044B"/>
    <w:rsid w:val="00D82291"/>
    <w:rsid w:val="00E806A9"/>
    <w:rsid w:val="00E90EF0"/>
    <w:rsid w:val="00EF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3538"/>
  <w15:docId w15:val="{4B8C5B88-0D28-4BB9-B6D0-4597B05C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E58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E3E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53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137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C5B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E3E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E58"/>
  </w:style>
  <w:style w:type="paragraph" w:styleId="Textedebulles">
    <w:name w:val="Balloon Text"/>
    <w:basedOn w:val="Normal"/>
    <w:link w:val="TextedebullesCar"/>
    <w:uiPriority w:val="99"/>
    <w:semiHidden/>
    <w:unhideWhenUsed/>
    <w:rsid w:val="00AE3E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E5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AE3E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E58"/>
  </w:style>
  <w:style w:type="character" w:customStyle="1" w:styleId="Titre1Car">
    <w:name w:val="Titre 1 Car"/>
    <w:basedOn w:val="Policepardfaut"/>
    <w:link w:val="Titre1"/>
    <w:uiPriority w:val="9"/>
    <w:rsid w:val="00AE3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39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A09A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6A09A3"/>
  </w:style>
  <w:style w:type="paragraph" w:styleId="Sous-titre">
    <w:name w:val="Subtitle"/>
    <w:basedOn w:val="Normal"/>
    <w:next w:val="Normal"/>
    <w:link w:val="Sous-titreCar"/>
    <w:uiPriority w:val="11"/>
    <w:qFormat/>
    <w:rsid w:val="00C253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253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25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137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BC0AE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CC5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nom_du_serveur\dossi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mailto:drhg-deds-pss-medisis-administration@edf.fr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gca@kitrygroup.com" TargetMode="Externa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9BD271-8E60-40D4-BCFE-04FD5F7B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François KETTIN</cp:lastModifiedBy>
  <cp:revision>7</cp:revision>
  <dcterms:created xsi:type="dcterms:W3CDTF">2020-09-21T13:42:00Z</dcterms:created>
  <dcterms:modified xsi:type="dcterms:W3CDTF">2021-05-25T11:10:00Z</dcterms:modified>
</cp:coreProperties>
</file>